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Pr="003F6970" w:rsidRDefault="003F6970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7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E38C3" w:rsidRDefault="003F6970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7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КДУ,</w:t>
      </w:r>
      <w:r w:rsidRPr="003F6970">
        <w:rPr>
          <w:rFonts w:ascii="Times New Roman" w:hAnsi="Times New Roman" w:cs="Times New Roman"/>
          <w:b/>
          <w:sz w:val="28"/>
          <w:szCs w:val="28"/>
        </w:rPr>
        <w:t xml:space="preserve"> центров традиционной культуры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 РД</w:t>
      </w:r>
      <w:proofErr w:type="gramEnd"/>
      <w:r w:rsidR="006C4039">
        <w:rPr>
          <w:rFonts w:ascii="Times New Roman" w:hAnsi="Times New Roman" w:cs="Times New Roman"/>
          <w:b/>
          <w:sz w:val="28"/>
          <w:szCs w:val="28"/>
        </w:rPr>
        <w:t xml:space="preserve"> в работе</w:t>
      </w:r>
    </w:p>
    <w:p w:rsidR="003F6970" w:rsidRDefault="006C4039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E38C3">
        <w:rPr>
          <w:rFonts w:ascii="Times New Roman" w:hAnsi="Times New Roman" w:cs="Times New Roman"/>
          <w:b/>
          <w:sz w:val="28"/>
          <w:szCs w:val="28"/>
        </w:rPr>
        <w:t xml:space="preserve">многодетными </w:t>
      </w:r>
      <w:r w:rsidR="00DB1B96">
        <w:rPr>
          <w:rFonts w:ascii="Times New Roman" w:hAnsi="Times New Roman" w:cs="Times New Roman"/>
          <w:b/>
          <w:sz w:val="28"/>
          <w:szCs w:val="28"/>
        </w:rPr>
        <w:t>семьями</w:t>
      </w:r>
      <w:r w:rsidR="00CE38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38C3" w:rsidRPr="00CE38C3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детьми участников СВО</w:t>
      </w:r>
    </w:p>
    <w:p w:rsidR="003F6970" w:rsidRDefault="003F6970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970" w:rsidRDefault="003F6970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3F6970" w:rsidRDefault="003F6970" w:rsidP="003F697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36" w:rsidRDefault="00811977" w:rsidP="00631136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1136" w:rsidRPr="00631136">
        <w:rPr>
          <w:rFonts w:ascii="Times New Roman" w:hAnsi="Times New Roman" w:cs="Times New Roman"/>
          <w:b/>
          <w:sz w:val="28"/>
          <w:szCs w:val="28"/>
        </w:rPr>
        <w:t>Семья - это не просто основа государства и общества, это духовное явление, основа нравственности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3F6970" w:rsidRDefault="00811977" w:rsidP="0081197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F44ED" w:rsidRPr="006F44ED">
        <w:rPr>
          <w:rFonts w:ascii="Times New Roman" w:hAnsi="Times New Roman" w:cs="Times New Roman"/>
          <w:b/>
          <w:sz w:val="28"/>
          <w:szCs w:val="28"/>
        </w:rPr>
        <w:t>оддержка семьи, создание условий для того, чтобы в России рождалось как можно больше детей – важнейшее, по сути, так называемое сквозное направление всех наших национальных проектов, стратегических планов развития</w:t>
      </w:r>
      <w:r>
        <w:rPr>
          <w:rFonts w:ascii="Times New Roman" w:hAnsi="Times New Roman" w:cs="Times New Roman"/>
          <w:b/>
          <w:sz w:val="28"/>
          <w:szCs w:val="28"/>
        </w:rPr>
        <w:t>…»</w:t>
      </w:r>
    </w:p>
    <w:p w:rsidR="00811977" w:rsidRDefault="003F6970" w:rsidP="00811977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1977">
        <w:rPr>
          <w:rFonts w:ascii="Times New Roman" w:hAnsi="Times New Roman" w:cs="Times New Roman"/>
          <w:b/>
          <w:sz w:val="28"/>
          <w:szCs w:val="28"/>
        </w:rPr>
        <w:t>В.В. Путин</w:t>
      </w:r>
    </w:p>
    <w:p w:rsidR="003F6970" w:rsidRDefault="003F6970" w:rsidP="00811977">
      <w:pPr>
        <w:tabs>
          <w:tab w:val="left" w:pos="18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27B" w:rsidRPr="00EB1437" w:rsidRDefault="00A3527B" w:rsidP="003A0D4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A3527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Дагестане сложилась серьезная чрезвычайная ситуация. Проливные дожди, продолжающиеся с конца марта, привели к масштабным наводнениям и активизации оползней, которые затронули сотни тысяч людей</w:t>
      </w:r>
      <w:r w:rsidR="004E333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 городах и районах нашей республики. </w:t>
      </w:r>
      <w:r w:rsidRPr="00A3527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такой </w:t>
      </w:r>
      <w:r w:rsidR="004E333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сложной </w:t>
      </w:r>
      <w:r w:rsidRPr="00A3527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обстановке многодетные семьи автоматически попадают в </w:t>
      </w:r>
      <w:r w:rsidRPr="00331461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группу повышенного риска</w:t>
      </w:r>
      <w:r w:rsidRPr="00A3527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и нуждаются в приоритетной поддержке.</w:t>
      </w:r>
      <w:r w:rsidR="00EB1437" w:rsidRPr="00EB143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EB1437" w:rsidRPr="00EB1437">
        <w:rPr>
          <w:rStyle w:val="a8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>Если мы действительно хотим защитить детство, то должны признать</w:t>
      </w:r>
      <w:r w:rsidR="00124DE2">
        <w:rPr>
          <w:rStyle w:val="a8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>, что</w:t>
      </w:r>
      <w:r w:rsidR="00EB1437" w:rsidRPr="00EB1437">
        <w:rPr>
          <w:rStyle w:val="a8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 xml:space="preserve"> многодетная семья </w:t>
      </w:r>
      <w:r w:rsidR="00EB1437" w:rsidRPr="006F44ED">
        <w:rPr>
          <w:rFonts w:ascii="Times New Roman" w:hAnsi="Times New Roman" w:cs="Times New Roman"/>
          <w:b/>
          <w:sz w:val="28"/>
          <w:szCs w:val="28"/>
        </w:rPr>
        <w:t>–</w:t>
      </w:r>
      <w:r w:rsidR="00EB1437" w:rsidRPr="00EB1437">
        <w:rPr>
          <w:rStyle w:val="a8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 xml:space="preserve"> это зона стратегической заботы. </w:t>
      </w:r>
    </w:p>
    <w:p w:rsidR="00124DE2" w:rsidRDefault="00124DE2" w:rsidP="003A0D4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24DE2">
        <w:rPr>
          <w:rStyle w:val="a8"/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>Несмотря на чрезвычайную ситуацию, работа клубных учреждений</w:t>
      </w:r>
      <w:r w:rsidRPr="00124DE2">
        <w:rPr>
          <w:rStyle w:val="a8"/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124DE2">
        <w:rPr>
          <w:rStyle w:val="a7"/>
          <w:rFonts w:ascii="Times New Roman" w:hAnsi="Times New Roman" w:cs="Times New Roman"/>
          <w:b w:val="0"/>
          <w:iCs/>
          <w:color w:val="0F1115"/>
          <w:sz w:val="28"/>
          <w:szCs w:val="28"/>
          <w:shd w:val="clear" w:color="auto" w:fill="FFFFFF"/>
        </w:rPr>
        <w:t xml:space="preserve">не должна останавливаться. Напротив, именно </w:t>
      </w:r>
      <w:r w:rsidR="008A798E">
        <w:rPr>
          <w:rStyle w:val="a7"/>
          <w:rFonts w:ascii="Times New Roman" w:hAnsi="Times New Roman" w:cs="Times New Roman"/>
          <w:b w:val="0"/>
          <w:iCs/>
          <w:color w:val="0F1115"/>
          <w:sz w:val="28"/>
          <w:szCs w:val="28"/>
          <w:shd w:val="clear" w:color="auto" w:fill="FFFFFF"/>
        </w:rPr>
        <w:t>КДУ</w:t>
      </w:r>
      <w:r w:rsidRPr="00124DE2">
        <w:rPr>
          <w:rStyle w:val="a7"/>
          <w:rFonts w:ascii="Times New Roman" w:hAnsi="Times New Roman" w:cs="Times New Roman"/>
          <w:b w:val="0"/>
          <w:iCs/>
          <w:color w:val="0F1115"/>
          <w:sz w:val="28"/>
          <w:szCs w:val="28"/>
          <w:shd w:val="clear" w:color="auto" w:fill="FFFFFF"/>
        </w:rPr>
        <w:t xml:space="preserve"> могут стать центрами адресной поддержки многодетных семей: от бесплатных кружков и дистанционных занятий до временного присмотра за детьми, пока родители решают срочные проблемы.</w:t>
      </w:r>
    </w:p>
    <w:p w:rsidR="006A5A43" w:rsidRPr="006A5A43" w:rsidRDefault="006A5A43" w:rsidP="003A0D4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октябре 2025 года в Туле состоялось важное событие в сфере государственной семейной политики. С </w:t>
      </w:r>
      <w:r w:rsidR="003A0D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9 октября на площадке центра молодежи проходил </w:t>
      </w:r>
      <w:r w:rsidRPr="006A5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Всероссийский форум «Семья и культура: смыслы, практики, традиции»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 XXIV Всероссийский съезд уполномоченных по правам ребенка. Мероприятие объединило представителей 85 регионов 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страны, включая экспертов в области культуры, общественных деятелей, представителей власти и образования. </w:t>
      </w:r>
    </w:p>
    <w:p w:rsidR="00A767A9" w:rsidRDefault="006A5A43" w:rsidP="00A767A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Segoe UI" w:hAnsi="Segoe UI" w:cs="Segoe UI"/>
          <w:color w:val="0F1115"/>
          <w:shd w:val="clear" w:color="auto" w:fill="FFFFFF"/>
        </w:rPr>
      </w:pP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центре внимания форума находилась роль культуры в жизни семьи. Участники обсудили</w:t>
      </w:r>
      <w:r w:rsidR="002915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такие приоритетные вопросы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как учреждения культуры могут стать надежной опорой для российских семей, особенно для тех, кто находится в сложной жизненной ситуации. </w:t>
      </w:r>
    </w:p>
    <w:p w:rsidR="00A767A9" w:rsidRDefault="00A767A9" w:rsidP="00A767A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767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Роль семьи и детей участников СВО является одним из ключевых приоритетов государственной социальной политики. </w:t>
      </w:r>
      <w:proofErr w:type="gramStart"/>
      <w:r w:rsidRPr="00A767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Их поддержка </w:t>
      </w:r>
      <w:r w:rsidRPr="006F44ED">
        <w:rPr>
          <w:rFonts w:ascii="Times New Roman" w:hAnsi="Times New Roman" w:cs="Times New Roman"/>
          <w:b/>
          <w:sz w:val="28"/>
          <w:szCs w:val="28"/>
        </w:rPr>
        <w:t>–</w:t>
      </w:r>
      <w:r w:rsidRPr="00A767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это не только помощь близким, выполняющим боевые задачи, но и признание их заслуг перед Отечеством.</w:t>
      </w:r>
      <w:proofErr w:type="gramEnd"/>
      <w:r w:rsidRPr="00A767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Система мер, созданная на федеральном и региональном уровнях, направлена на обеспечение стабильности, здоровья и достойного будущего для тех, кто ждет своих героев дома.</w:t>
      </w:r>
    </w:p>
    <w:p w:rsidR="00A077A5" w:rsidRPr="00A077A5" w:rsidRDefault="00A077A5" w:rsidP="00A767A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Организация работы с детьми</w:t>
      </w:r>
      <w:r w:rsidR="005E131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-и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нвалид</w:t>
      </w:r>
      <w:r w:rsidR="005E131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ами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</w:t>
      </w:r>
      <w:r w:rsidR="005E131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детьми с 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ОВЗ в клубных учреждениях </w:t>
      </w:r>
      <w:r w:rsidR="005E1319" w:rsidRPr="006F44ED">
        <w:rPr>
          <w:rFonts w:ascii="Times New Roman" w:hAnsi="Times New Roman" w:cs="Times New Roman"/>
          <w:b/>
          <w:sz w:val="28"/>
          <w:szCs w:val="28"/>
        </w:rPr>
        <w:t>–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это комплексный процесс, 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который 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требу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ет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создания 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определенной площадки и 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доступной среды, 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чтобы применять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конкретные практики, 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методик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CB50B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тесного</w:t>
      </w:r>
      <w:r w:rsidRPr="00A077A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взаимодействия с семьями. </w:t>
      </w:r>
    </w:p>
    <w:p w:rsidR="00D27269" w:rsidRPr="00D27269" w:rsidRDefault="00D27269" w:rsidP="00D272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F1115"/>
          <w:sz w:val="28"/>
          <w:szCs w:val="28"/>
        </w:rPr>
      </w:pPr>
      <w:r w:rsidRPr="00D27269">
        <w:rPr>
          <w:color w:val="0F1115"/>
          <w:sz w:val="28"/>
          <w:szCs w:val="28"/>
        </w:rPr>
        <w:t xml:space="preserve">В условиях продолжающейся чрезвычайной ситуации </w:t>
      </w:r>
      <w:r>
        <w:rPr>
          <w:color w:val="0F1115"/>
          <w:sz w:val="28"/>
          <w:szCs w:val="28"/>
        </w:rPr>
        <w:t xml:space="preserve">в нашем регионе </w:t>
      </w:r>
      <w:r w:rsidRPr="00D27269">
        <w:rPr>
          <w:color w:val="0F1115"/>
          <w:sz w:val="28"/>
          <w:szCs w:val="28"/>
        </w:rPr>
        <w:t>(паводки, оползни) и необходимости сохранения социальной стабильности</w:t>
      </w:r>
      <w:r w:rsidR="00870DD5">
        <w:rPr>
          <w:color w:val="0F1115"/>
          <w:sz w:val="28"/>
          <w:szCs w:val="28"/>
        </w:rPr>
        <w:t xml:space="preserve"> </w:t>
      </w:r>
      <w:r w:rsidRPr="00D27269">
        <w:rPr>
          <w:color w:val="0F1115"/>
          <w:sz w:val="28"/>
          <w:szCs w:val="28"/>
        </w:rPr>
        <w:t xml:space="preserve">культурно-досуговые учреждения </w:t>
      </w:r>
      <w:proofErr w:type="gramStart"/>
      <w:r>
        <w:rPr>
          <w:color w:val="0F1115"/>
          <w:sz w:val="28"/>
          <w:szCs w:val="28"/>
        </w:rPr>
        <w:t>МО</w:t>
      </w:r>
      <w:r w:rsidRPr="00D27269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РД</w:t>
      </w:r>
      <w:proofErr w:type="gramEnd"/>
      <w:r w:rsidRPr="00D27269">
        <w:rPr>
          <w:color w:val="0F1115"/>
          <w:sz w:val="28"/>
          <w:szCs w:val="28"/>
        </w:rPr>
        <w:t xml:space="preserve"> становятся не просто площадками досуга, а </w:t>
      </w:r>
      <w:r w:rsidRPr="00D27269">
        <w:rPr>
          <w:rStyle w:val="a7"/>
          <w:b w:val="0"/>
          <w:color w:val="0F1115"/>
          <w:sz w:val="28"/>
          <w:szCs w:val="28"/>
        </w:rPr>
        <w:t>центрами психологической поддержки и социальной навигации</w:t>
      </w:r>
      <w:r w:rsidRPr="00D27269">
        <w:rPr>
          <w:b/>
          <w:color w:val="0F1115"/>
          <w:sz w:val="28"/>
          <w:szCs w:val="28"/>
        </w:rPr>
        <w:t>.</w:t>
      </w:r>
    </w:p>
    <w:p w:rsidR="00D57078" w:rsidRPr="00D57078" w:rsidRDefault="00D27269" w:rsidP="00D272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F1115"/>
          <w:sz w:val="28"/>
          <w:szCs w:val="28"/>
        </w:rPr>
      </w:pPr>
      <w:r w:rsidRPr="00D27269">
        <w:rPr>
          <w:rStyle w:val="a8"/>
          <w:i w:val="0"/>
          <w:color w:val="0F1115"/>
          <w:sz w:val="28"/>
          <w:szCs w:val="28"/>
        </w:rPr>
        <w:t>Особый фокус внимания:</w:t>
      </w:r>
      <w:r w:rsidRPr="00D27269">
        <w:rPr>
          <w:color w:val="0F1115"/>
          <w:sz w:val="28"/>
          <w:szCs w:val="28"/>
        </w:rPr>
        <w:t> многодетные семьи, семьи участников СВО, семьи с детьми-инвалидами и детьми с ОВЗ.</w:t>
      </w:r>
      <w:r>
        <w:rPr>
          <w:color w:val="0F1115"/>
          <w:sz w:val="28"/>
          <w:szCs w:val="28"/>
        </w:rPr>
        <w:t xml:space="preserve"> </w:t>
      </w:r>
      <w:r w:rsidR="00D57078" w:rsidRPr="00D57078">
        <w:rPr>
          <w:color w:val="0F1115"/>
          <w:sz w:val="28"/>
          <w:szCs w:val="28"/>
        </w:rPr>
        <w:t xml:space="preserve">Основная задача клубных учреждений  </w:t>
      </w:r>
      <w:r w:rsidR="00D57078" w:rsidRPr="00D57078">
        <w:rPr>
          <w:b/>
          <w:sz w:val="28"/>
          <w:szCs w:val="28"/>
        </w:rPr>
        <w:t>–</w:t>
      </w:r>
      <w:r w:rsidR="00D57078" w:rsidRPr="00D57078">
        <w:rPr>
          <w:color w:val="0F1115"/>
          <w:sz w:val="28"/>
          <w:szCs w:val="28"/>
        </w:rPr>
        <w:t xml:space="preserve"> стать современными центрами притяжения для всей семьи. На базе КДУ, их площадках предлагается открывать:</w:t>
      </w:r>
    </w:p>
    <w:p w:rsidR="00D57078" w:rsidRDefault="006C4039" w:rsidP="00D5707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литературные площадки</w:t>
      </w:r>
      <w:r w:rsidR="00D57078"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57078" w:rsidRPr="00D57078">
        <w:rPr>
          <w:rFonts w:ascii="Times New Roman" w:hAnsi="Times New Roman" w:cs="Times New Roman"/>
          <w:b/>
          <w:sz w:val="28"/>
          <w:szCs w:val="28"/>
        </w:rPr>
        <w:t>–</w:t>
      </w:r>
      <w:r w:rsidR="00D57078"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пространства для развития и общения молодежи</w:t>
      </w:r>
      <w:r w:rsidR="009021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популяризации языков народов России, русского языка</w:t>
      </w:r>
      <w:r w:rsidR="00D57078"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0C2E23" w:rsidRPr="00D57078" w:rsidRDefault="000C2E23" w:rsidP="000C2E2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65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онлайн-платформ</w:t>
      </w:r>
      <w:r w:rsidR="00D2726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хранения и распространения электронных версий произведений художественной литературы и искусства</w:t>
      </w:r>
      <w:r w:rsidR="00D272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D57078" w:rsidRPr="00D57078" w:rsidRDefault="00D57078" w:rsidP="00D5707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707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клубы по интересам (тематические)</w:t>
      </w:r>
      <w:r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57078">
        <w:rPr>
          <w:rFonts w:ascii="Times New Roman" w:hAnsi="Times New Roman" w:cs="Times New Roman"/>
          <w:b/>
          <w:sz w:val="28"/>
          <w:szCs w:val="28"/>
        </w:rPr>
        <w:t>–</w:t>
      </w:r>
      <w:r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площадки для оказания </w:t>
      </w:r>
      <w:r w:rsidRPr="00D5707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максимально доступной</w:t>
      </w:r>
      <w:r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помощи детям и родителям</w:t>
      </w:r>
      <w:r w:rsidRPr="00D57078">
        <w:rPr>
          <w:rFonts w:ascii="Segoe UI" w:hAnsi="Segoe UI" w:cs="Segoe UI"/>
          <w:color w:val="0F1115"/>
          <w:shd w:val="clear" w:color="auto" w:fill="FFFFFF"/>
        </w:rPr>
        <w:t xml:space="preserve">  </w:t>
      </w:r>
      <w:r w:rsidRPr="00D5707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на основе общих </w:t>
      </w:r>
      <w:r w:rsidRPr="00D5707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увлечений (спорт, рукоделие, выразительное чтение книг и т.д.) с целью общения, развития и досуга;</w:t>
      </w:r>
    </w:p>
    <w:p w:rsidR="00D57078" w:rsidRDefault="00D57078" w:rsidP="00D5707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707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родительские кунацкие</w:t>
      </w:r>
      <w:r w:rsidR="00D95C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(гостиные)</w:t>
      </w:r>
      <w:r w:rsidR="00AC09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57078">
        <w:rPr>
          <w:rFonts w:ascii="Times New Roman" w:hAnsi="Times New Roman" w:cs="Times New Roman"/>
          <w:b/>
          <w:sz w:val="28"/>
          <w:szCs w:val="28"/>
        </w:rPr>
        <w:t>–</w:t>
      </w:r>
      <w:r w:rsidRPr="00D570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места для общения и обмена опытом между родителями</w:t>
      </w:r>
      <w:r w:rsidR="00E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E0365F" w:rsidRPr="00E0365F" w:rsidRDefault="00E0365F" w:rsidP="00E0365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6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центры дневного пребывания для детей с инвалидностью</w:t>
      </w:r>
      <w:r w:rsidRPr="00E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E0365F">
        <w:rPr>
          <w:rFonts w:ascii="Times New Roman" w:hAnsi="Times New Roman" w:cs="Times New Roman"/>
          <w:b/>
          <w:sz w:val="28"/>
          <w:szCs w:val="28"/>
        </w:rPr>
        <w:t>–</w:t>
      </w:r>
      <w:r w:rsidRPr="00E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места для поддержки детей с особыми потребностями и их семей</w:t>
      </w:r>
      <w:r w:rsidR="000C2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др.</w:t>
      </w:r>
    </w:p>
    <w:p w:rsidR="0029153A" w:rsidRDefault="00CB50B9" w:rsidP="00A767A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0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 КДУ, центрах традиционной культуры </w:t>
      </w:r>
      <w:proofErr w:type="gramStart"/>
      <w:r w:rsidRPr="00CB50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 РД</w:t>
      </w:r>
      <w:proofErr w:type="gramEnd"/>
      <w:r w:rsidRPr="00CB50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</w:t>
      </w:r>
      <w:r w:rsidR="006A5A43" w:rsidRPr="006A5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работы с </w:t>
      </w:r>
      <w:r w:rsidR="006A5A43" w:rsidRPr="006A5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многодетны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ми </w:t>
      </w:r>
      <w:r w:rsidR="006A5A43" w:rsidRPr="006A5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сем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ьями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рекомендуется</w:t>
      </w:r>
      <w:r w:rsidR="006A5A43" w:rsidRPr="006A5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6A5A43"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29153A" w:rsidRDefault="0029153A" w:rsidP="0029153A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посещ</w:t>
      </w:r>
      <w:r w:rsidR="0094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социокультурны</w:t>
      </w:r>
      <w:r w:rsidR="0094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мероприяти</w:t>
      </w:r>
      <w:r w:rsidR="00944A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качестве профилактической работы;</w:t>
      </w:r>
    </w:p>
    <w:p w:rsidR="0026606C" w:rsidRDefault="0026606C" w:rsidP="0029153A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использование </w:t>
      </w:r>
      <w:proofErr w:type="gramStart"/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культурного</w:t>
      </w:r>
      <w:proofErr w:type="gramEnd"/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контента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 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современной подачей традиционных ценностей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работе с детьми и молодежью;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6A5A43" w:rsidRDefault="0026606C" w:rsidP="0026606C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6A5A43"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ние</w:t>
      </w:r>
      <w:r w:rsidR="006A5A43"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6A5A43"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данных успешных практик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КДУ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 РД</w:t>
      </w:r>
      <w:proofErr w:type="gramEnd"/>
      <w:r w:rsidR="00870D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их активного применения</w:t>
      </w:r>
      <w:r w:rsidR="00171F9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5974B8" w:rsidRDefault="00171F9C" w:rsidP="0026606C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чение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матерей участников СВО к участию в культурных проектах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выставках, спектаклях и родительских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театрализованных </w:t>
      </w:r>
      <w:r w:rsidR="00DB1B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кунацких, </w:t>
      </w:r>
      <w:r w:rsidRPr="006A5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гостиных</w:t>
      </w:r>
      <w:r w:rsidR="005974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171F9C" w:rsidRPr="00A37F7E" w:rsidRDefault="005974B8" w:rsidP="0052068F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обеспечение обучения специалистов </w:t>
      </w:r>
      <w:proofErr w:type="spellStart"/>
      <w:r w:rsidRPr="00A9704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семьесберегающим</w:t>
      </w:r>
      <w:proofErr w:type="spellEnd"/>
      <w:r w:rsidRPr="00A9704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технологиям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9704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  В программу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обучения следует </w:t>
      </w:r>
      <w:r w:rsidRPr="00A9704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включ</w:t>
      </w:r>
      <w:r w:rsidR="00F425A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A9704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ть модули по психологии кризисных семей, основам работы с детьми с ОВЗ, технологиям социальной поддержки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пригласить специалистов по психологии, консультантов, работников МЧС и др.</w:t>
      </w:r>
      <w:r w:rsidRPr="00A9704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A37F7E" w:rsidRPr="00A37F7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профильных экспертов. Методическую основу могут составить пособия по организации клубной деятельности с уязвимыми категориями населения, что позволит использовать проверенные подходы и практические инструменты</w:t>
      </w:r>
      <w:r w:rsidR="00171F9C" w:rsidRPr="00A37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5596F" w:rsidRDefault="00D17612" w:rsidP="00D1761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1761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Как бы н</w:t>
      </w:r>
      <w:r w:rsidR="00BB37E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</w:t>
      </w:r>
      <w:r w:rsidRPr="00D1761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менялся мир, поддержка близких остаётся той постоянной ценностью, которая помогает человеку выстоять в любых жизненных бурях. Поэтому беречь семейные узы</w:t>
      </w:r>
      <w:r w:rsidR="00800ED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растить детей в мире и радости</w:t>
      </w:r>
      <w:r w:rsidRPr="00D1761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BB37E3" w:rsidRPr="00D57078">
        <w:rPr>
          <w:rFonts w:ascii="Times New Roman" w:hAnsi="Times New Roman" w:cs="Times New Roman"/>
          <w:b/>
          <w:sz w:val="28"/>
          <w:szCs w:val="28"/>
        </w:rPr>
        <w:t>–</w:t>
      </w:r>
      <w:r w:rsidRPr="00D1761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наш главный долг перед самими собой и будущими поколениями.</w:t>
      </w:r>
    </w:p>
    <w:p w:rsidR="00FC3524" w:rsidRPr="003F6970" w:rsidRDefault="0055596F" w:rsidP="0052068F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96F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Подготовлено РДНТ МК РД</w:t>
      </w:r>
      <w:bookmarkStart w:id="0" w:name="_GoBack"/>
      <w:bookmarkEnd w:id="0"/>
    </w:p>
    <w:sectPr w:rsidR="00FC3524" w:rsidRPr="003F69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51" w:rsidRDefault="007D1851" w:rsidP="00DB66C0">
      <w:pPr>
        <w:spacing w:after="0" w:line="240" w:lineRule="auto"/>
      </w:pPr>
      <w:r>
        <w:separator/>
      </w:r>
    </w:p>
  </w:endnote>
  <w:endnote w:type="continuationSeparator" w:id="0">
    <w:p w:rsidR="007D1851" w:rsidRDefault="007D1851" w:rsidP="00DB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2361"/>
      <w:docPartObj>
        <w:docPartGallery w:val="Page Numbers (Bottom of Page)"/>
        <w:docPartUnique/>
      </w:docPartObj>
    </w:sdtPr>
    <w:sdtEndPr/>
    <w:sdtContent>
      <w:p w:rsidR="00DB66C0" w:rsidRDefault="00DB66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D5">
          <w:rPr>
            <w:noProof/>
          </w:rPr>
          <w:t>3</w:t>
        </w:r>
        <w:r>
          <w:fldChar w:fldCharType="end"/>
        </w:r>
      </w:p>
    </w:sdtContent>
  </w:sdt>
  <w:p w:rsidR="00DB66C0" w:rsidRDefault="00DB66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51" w:rsidRDefault="007D1851" w:rsidP="00DB66C0">
      <w:pPr>
        <w:spacing w:after="0" w:line="240" w:lineRule="auto"/>
      </w:pPr>
      <w:r>
        <w:separator/>
      </w:r>
    </w:p>
  </w:footnote>
  <w:footnote w:type="continuationSeparator" w:id="0">
    <w:p w:rsidR="007D1851" w:rsidRDefault="007D1851" w:rsidP="00DB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5C7"/>
    <w:multiLevelType w:val="multilevel"/>
    <w:tmpl w:val="67E6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C5D92"/>
    <w:multiLevelType w:val="multilevel"/>
    <w:tmpl w:val="F08E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30FFC"/>
    <w:multiLevelType w:val="multilevel"/>
    <w:tmpl w:val="BCB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9E"/>
    <w:rsid w:val="00000005"/>
    <w:rsid w:val="00000A7D"/>
    <w:rsid w:val="00000FE4"/>
    <w:rsid w:val="0000484D"/>
    <w:rsid w:val="00010383"/>
    <w:rsid w:val="00011A18"/>
    <w:rsid w:val="0001295E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82DEA"/>
    <w:rsid w:val="00084390"/>
    <w:rsid w:val="00084D36"/>
    <w:rsid w:val="00084E9E"/>
    <w:rsid w:val="000874A6"/>
    <w:rsid w:val="00094D98"/>
    <w:rsid w:val="00096B07"/>
    <w:rsid w:val="00097ACB"/>
    <w:rsid w:val="00097D84"/>
    <w:rsid w:val="000A1801"/>
    <w:rsid w:val="000A1894"/>
    <w:rsid w:val="000A2986"/>
    <w:rsid w:val="000A5FF8"/>
    <w:rsid w:val="000A6B48"/>
    <w:rsid w:val="000B0AE8"/>
    <w:rsid w:val="000B3805"/>
    <w:rsid w:val="000B6614"/>
    <w:rsid w:val="000B7B49"/>
    <w:rsid w:val="000C2E23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DE2"/>
    <w:rsid w:val="00124F53"/>
    <w:rsid w:val="00125FEC"/>
    <w:rsid w:val="0012746D"/>
    <w:rsid w:val="00131425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7024C"/>
    <w:rsid w:val="00171686"/>
    <w:rsid w:val="00171F9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CF5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F15"/>
    <w:rsid w:val="00235126"/>
    <w:rsid w:val="00235197"/>
    <w:rsid w:val="00235ED2"/>
    <w:rsid w:val="002361EF"/>
    <w:rsid w:val="00241AD0"/>
    <w:rsid w:val="002455FA"/>
    <w:rsid w:val="00246C84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606C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53A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1461"/>
    <w:rsid w:val="00332F8F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3EA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0D42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3F6970"/>
    <w:rsid w:val="004018F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3335"/>
    <w:rsid w:val="004E4CE7"/>
    <w:rsid w:val="004E5765"/>
    <w:rsid w:val="004E7FAA"/>
    <w:rsid w:val="004F6C3A"/>
    <w:rsid w:val="00500147"/>
    <w:rsid w:val="00505267"/>
    <w:rsid w:val="005061F3"/>
    <w:rsid w:val="00507E04"/>
    <w:rsid w:val="00512E08"/>
    <w:rsid w:val="00513298"/>
    <w:rsid w:val="00513490"/>
    <w:rsid w:val="00514ACD"/>
    <w:rsid w:val="00514B81"/>
    <w:rsid w:val="0052068F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596F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974B8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1319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136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A5A43"/>
    <w:rsid w:val="006B0AF6"/>
    <w:rsid w:val="006B13AE"/>
    <w:rsid w:val="006B4563"/>
    <w:rsid w:val="006B7BF3"/>
    <w:rsid w:val="006C4039"/>
    <w:rsid w:val="006C52D5"/>
    <w:rsid w:val="006C6D6D"/>
    <w:rsid w:val="006D1DA0"/>
    <w:rsid w:val="006D5B63"/>
    <w:rsid w:val="006D63F6"/>
    <w:rsid w:val="006D671F"/>
    <w:rsid w:val="006E1B70"/>
    <w:rsid w:val="006F3B17"/>
    <w:rsid w:val="006F44ED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851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0ED9"/>
    <w:rsid w:val="00802C74"/>
    <w:rsid w:val="0080358C"/>
    <w:rsid w:val="00810544"/>
    <w:rsid w:val="008118F5"/>
    <w:rsid w:val="00811977"/>
    <w:rsid w:val="00811D5E"/>
    <w:rsid w:val="00814D66"/>
    <w:rsid w:val="00821061"/>
    <w:rsid w:val="00823B88"/>
    <w:rsid w:val="00823F09"/>
    <w:rsid w:val="00831BAF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DD5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A798E"/>
    <w:rsid w:val="008B038E"/>
    <w:rsid w:val="008B243B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21E3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4A63"/>
    <w:rsid w:val="00947092"/>
    <w:rsid w:val="00952224"/>
    <w:rsid w:val="009528F1"/>
    <w:rsid w:val="00952FE5"/>
    <w:rsid w:val="009541EF"/>
    <w:rsid w:val="0095487A"/>
    <w:rsid w:val="00957565"/>
    <w:rsid w:val="009700CF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077A5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3527B"/>
    <w:rsid w:val="00A37F7E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67A9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97047"/>
    <w:rsid w:val="00AB0BED"/>
    <w:rsid w:val="00AB4036"/>
    <w:rsid w:val="00AC0938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7E3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27FD7"/>
    <w:rsid w:val="00C31DFB"/>
    <w:rsid w:val="00C33E98"/>
    <w:rsid w:val="00C40C46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50B9"/>
    <w:rsid w:val="00CB7C91"/>
    <w:rsid w:val="00CC0E9A"/>
    <w:rsid w:val="00CC1005"/>
    <w:rsid w:val="00CC68F9"/>
    <w:rsid w:val="00CD4AA2"/>
    <w:rsid w:val="00CD638D"/>
    <w:rsid w:val="00CD63AB"/>
    <w:rsid w:val="00CD68D0"/>
    <w:rsid w:val="00CE0896"/>
    <w:rsid w:val="00CE0B61"/>
    <w:rsid w:val="00CE10FF"/>
    <w:rsid w:val="00CE1F28"/>
    <w:rsid w:val="00CE38C3"/>
    <w:rsid w:val="00CE3D5F"/>
    <w:rsid w:val="00CE415D"/>
    <w:rsid w:val="00CE6007"/>
    <w:rsid w:val="00CE6ED1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612"/>
    <w:rsid w:val="00D17A99"/>
    <w:rsid w:val="00D21A6C"/>
    <w:rsid w:val="00D24886"/>
    <w:rsid w:val="00D24DB8"/>
    <w:rsid w:val="00D251B5"/>
    <w:rsid w:val="00D25E74"/>
    <w:rsid w:val="00D27269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57078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95CC0"/>
    <w:rsid w:val="00DA1155"/>
    <w:rsid w:val="00DA219E"/>
    <w:rsid w:val="00DA7DD6"/>
    <w:rsid w:val="00DB1B96"/>
    <w:rsid w:val="00DB4451"/>
    <w:rsid w:val="00DB455F"/>
    <w:rsid w:val="00DB4A19"/>
    <w:rsid w:val="00DB51E9"/>
    <w:rsid w:val="00DB66C0"/>
    <w:rsid w:val="00DC34B7"/>
    <w:rsid w:val="00DC6920"/>
    <w:rsid w:val="00DD09BA"/>
    <w:rsid w:val="00DD5B35"/>
    <w:rsid w:val="00DD6321"/>
    <w:rsid w:val="00DD75C9"/>
    <w:rsid w:val="00DD7A61"/>
    <w:rsid w:val="00DE29E9"/>
    <w:rsid w:val="00DE7A2F"/>
    <w:rsid w:val="00DF0EB6"/>
    <w:rsid w:val="00DF5108"/>
    <w:rsid w:val="00E00264"/>
    <w:rsid w:val="00E0365F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55B1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1437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EF4A1B"/>
    <w:rsid w:val="00EF7952"/>
    <w:rsid w:val="00F01B6A"/>
    <w:rsid w:val="00F05402"/>
    <w:rsid w:val="00F068EF"/>
    <w:rsid w:val="00F074E0"/>
    <w:rsid w:val="00F114C0"/>
    <w:rsid w:val="00F13264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25AC"/>
    <w:rsid w:val="00F44D5C"/>
    <w:rsid w:val="00F4634D"/>
    <w:rsid w:val="00F46ED6"/>
    <w:rsid w:val="00F4736D"/>
    <w:rsid w:val="00F51FF6"/>
    <w:rsid w:val="00F57664"/>
    <w:rsid w:val="00F6409E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0E3D"/>
    <w:rsid w:val="00FA3A4F"/>
    <w:rsid w:val="00FB2C68"/>
    <w:rsid w:val="00FB36FD"/>
    <w:rsid w:val="00FB4B1D"/>
    <w:rsid w:val="00FB6E15"/>
    <w:rsid w:val="00FB79BA"/>
    <w:rsid w:val="00FC2CB6"/>
    <w:rsid w:val="00FC3524"/>
    <w:rsid w:val="00FC42EB"/>
    <w:rsid w:val="00FC4C1A"/>
    <w:rsid w:val="00FC7FE3"/>
    <w:rsid w:val="00FD0319"/>
    <w:rsid w:val="00FD20E6"/>
    <w:rsid w:val="00FD4989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6C0"/>
  </w:style>
  <w:style w:type="paragraph" w:styleId="a5">
    <w:name w:val="footer"/>
    <w:basedOn w:val="a"/>
    <w:link w:val="a6"/>
    <w:uiPriority w:val="99"/>
    <w:unhideWhenUsed/>
    <w:rsid w:val="00DB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6C0"/>
  </w:style>
  <w:style w:type="character" w:styleId="a7">
    <w:name w:val="Strong"/>
    <w:basedOn w:val="a0"/>
    <w:uiPriority w:val="22"/>
    <w:qFormat/>
    <w:rsid w:val="00A3527B"/>
    <w:rPr>
      <w:b/>
      <w:bCs/>
    </w:rPr>
  </w:style>
  <w:style w:type="character" w:styleId="a8">
    <w:name w:val="Emphasis"/>
    <w:basedOn w:val="a0"/>
    <w:uiPriority w:val="20"/>
    <w:qFormat/>
    <w:rsid w:val="00EB1437"/>
    <w:rPr>
      <w:i/>
      <w:iCs/>
    </w:rPr>
  </w:style>
  <w:style w:type="paragraph" w:customStyle="1" w:styleId="ds-markdown-paragraph">
    <w:name w:val="ds-markdown-paragraph"/>
    <w:basedOn w:val="a"/>
    <w:rsid w:val="00D2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6C0"/>
  </w:style>
  <w:style w:type="paragraph" w:styleId="a5">
    <w:name w:val="footer"/>
    <w:basedOn w:val="a"/>
    <w:link w:val="a6"/>
    <w:uiPriority w:val="99"/>
    <w:unhideWhenUsed/>
    <w:rsid w:val="00DB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6C0"/>
  </w:style>
  <w:style w:type="character" w:styleId="a7">
    <w:name w:val="Strong"/>
    <w:basedOn w:val="a0"/>
    <w:uiPriority w:val="22"/>
    <w:qFormat/>
    <w:rsid w:val="00A3527B"/>
    <w:rPr>
      <w:b/>
      <w:bCs/>
    </w:rPr>
  </w:style>
  <w:style w:type="character" w:styleId="a8">
    <w:name w:val="Emphasis"/>
    <w:basedOn w:val="a0"/>
    <w:uiPriority w:val="20"/>
    <w:qFormat/>
    <w:rsid w:val="00EB1437"/>
    <w:rPr>
      <w:i/>
      <w:iCs/>
    </w:rPr>
  </w:style>
  <w:style w:type="paragraph" w:customStyle="1" w:styleId="ds-markdown-paragraph">
    <w:name w:val="ds-markdown-paragraph"/>
    <w:basedOn w:val="a"/>
    <w:rsid w:val="00D2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61</cp:revision>
  <dcterms:created xsi:type="dcterms:W3CDTF">2026-04-17T09:03:00Z</dcterms:created>
  <dcterms:modified xsi:type="dcterms:W3CDTF">2026-04-20T06:05:00Z</dcterms:modified>
</cp:coreProperties>
</file>